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85" w:rsidRDefault="00D26485" w:rsidP="00D26485">
      <w:pPr>
        <w:pStyle w:val="1"/>
        <w:rPr>
          <w:rStyle w:val="apple-style-sp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1050290</wp:posOffset>
            </wp:positionV>
            <wp:extent cx="3808730" cy="5828030"/>
            <wp:effectExtent l="0" t="0" r="0" b="0"/>
            <wp:wrapTight wrapText="bothSides">
              <wp:wrapPolygon edited="0">
                <wp:start x="13180" y="1694"/>
                <wp:lineTo x="12424" y="1906"/>
                <wp:lineTo x="10371" y="2754"/>
                <wp:lineTo x="10047" y="3530"/>
                <wp:lineTo x="10155" y="4095"/>
                <wp:lineTo x="2269" y="4589"/>
                <wp:lineTo x="1837" y="4660"/>
                <wp:lineTo x="2269" y="5225"/>
                <wp:lineTo x="3241" y="6354"/>
                <wp:lineTo x="4646" y="7484"/>
                <wp:lineTo x="5618" y="8614"/>
                <wp:lineTo x="7022" y="9743"/>
                <wp:lineTo x="7130" y="10167"/>
                <wp:lineTo x="7887" y="10873"/>
                <wp:lineTo x="8319" y="10873"/>
                <wp:lineTo x="9723" y="12003"/>
                <wp:lineTo x="9723" y="13132"/>
                <wp:lineTo x="9831" y="14262"/>
                <wp:lineTo x="10263" y="15392"/>
                <wp:lineTo x="10263" y="17651"/>
                <wp:lineTo x="8859" y="18781"/>
                <wp:lineTo x="8535" y="19416"/>
                <wp:lineTo x="8859" y="19840"/>
                <wp:lineTo x="11452" y="19910"/>
                <wp:lineTo x="11452" y="20193"/>
                <wp:lineTo x="11992" y="20404"/>
                <wp:lineTo x="12640" y="20546"/>
                <wp:lineTo x="14261" y="20546"/>
                <wp:lineTo x="14693" y="20404"/>
                <wp:lineTo x="17070" y="19981"/>
                <wp:lineTo x="16854" y="17651"/>
                <wp:lineTo x="15773" y="15392"/>
                <wp:lineTo x="18690" y="15392"/>
                <wp:lineTo x="19987" y="15039"/>
                <wp:lineTo x="19771" y="14262"/>
                <wp:lineTo x="17718" y="13132"/>
                <wp:lineTo x="16097" y="12003"/>
                <wp:lineTo x="17394" y="11014"/>
                <wp:lineTo x="17394" y="10873"/>
                <wp:lineTo x="16962" y="9743"/>
                <wp:lineTo x="15773" y="8614"/>
                <wp:lineTo x="18582" y="7555"/>
                <wp:lineTo x="18582" y="6354"/>
                <wp:lineTo x="19446" y="5225"/>
                <wp:lineTo x="19663" y="4024"/>
                <wp:lineTo x="18798" y="3248"/>
                <wp:lineTo x="18366" y="2965"/>
                <wp:lineTo x="18474" y="2683"/>
                <wp:lineTo x="15881" y="1977"/>
                <wp:lineTo x="14045" y="1694"/>
                <wp:lineTo x="13180" y="169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99f83a006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730" cy="582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88E08" wp14:editId="5DDDB63A">
                <wp:simplePos x="0" y="0"/>
                <wp:positionH relativeFrom="column">
                  <wp:posOffset>-329565</wp:posOffset>
                </wp:positionH>
                <wp:positionV relativeFrom="paragraph">
                  <wp:posOffset>2540</wp:posOffset>
                </wp:positionV>
                <wp:extent cx="6772275" cy="1828800"/>
                <wp:effectExtent l="0" t="0" r="0" b="825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6485" w:rsidRPr="00BB5CB2" w:rsidRDefault="00D26485" w:rsidP="00D26485">
                            <w:pPr>
                              <w:pStyle w:val="1"/>
                              <w:jc w:val="center"/>
                              <w:rPr>
                                <w:color w:val="C0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CB2">
                              <w:rPr>
                                <w:rStyle w:val="titlemain"/>
                                <w:bCs w:val="0"/>
                                <w:color w:val="C0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Если ребенок пишет с ошибками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288E0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5.95pt;margin-top:.2pt;width:533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" filled="f" stroked="f">
                <v:fill o:detectmouseclick="t"/>
                <v:textbox style="mso-fit-shape-to-text:t">
                  <w:txbxContent>
                    <w:p w:rsidR="00D26485" w:rsidRPr="00BB5CB2" w:rsidRDefault="00D26485" w:rsidP="00D26485">
                      <w:pPr>
                        <w:pStyle w:val="1"/>
                        <w:jc w:val="center"/>
                        <w:rPr>
                          <w:color w:val="C0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5CB2">
                        <w:rPr>
                          <w:rStyle w:val="titlemain"/>
                          <w:bCs w:val="0"/>
                          <w:color w:val="C0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Если ребенок пишет с ошибками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5637" w:rsidRDefault="00D26485" w:rsidP="00D26485">
      <w:pPr>
        <w:pStyle w:val="1"/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Нередко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дети,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даже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хорошо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знающие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правила,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диктантах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сочинениях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делают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ошибки.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Из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них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вырастают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безграмотные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взрослые,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это,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сожалению,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может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исправить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последующее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образование.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Попробуйте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сами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помочь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своим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детям,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уповая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школу.</w:t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Самое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главное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правило,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как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утверждают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психологи,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звучит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так: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"ошибка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должна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фиксироваться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сознании".</w:t>
      </w:r>
      <w:r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B5CB2">
        <w:rPr>
          <w:rStyle w:val="apple-style-span"/>
          <w:rFonts w:ascii="Times New Roman" w:hAnsi="Times New Roman" w:cs="Times New Roman"/>
          <w:b w:val="0"/>
          <w:color w:val="7030A0"/>
          <w:sz w:val="28"/>
          <w:szCs w:val="28"/>
        </w:rPr>
        <w:t>Если ребенок спрашивает, как пишется слово, сразу говорите правильно. Недопустимы фразы типа: "здесь пишется не</w:t>
      </w:r>
      <w:r w:rsidRPr="00BB5CB2">
        <w:rPr>
          <w:rStyle w:val="apple-converted-space"/>
          <w:rFonts w:ascii="Times New Roman" w:hAnsi="Times New Roman" w:cs="Times New Roman"/>
          <w:b w:val="0"/>
          <w:color w:val="7030A0"/>
          <w:sz w:val="28"/>
          <w:szCs w:val="28"/>
        </w:rPr>
        <w:t xml:space="preserve"> </w:t>
      </w:r>
      <w:r w:rsidRPr="00BB5CB2">
        <w:rPr>
          <w:rStyle w:val="apple-style-span"/>
          <w:rFonts w:ascii="Times New Roman" w:hAnsi="Times New Roman" w:cs="Times New Roman"/>
          <w:b w:val="0"/>
          <w:bCs w:val="0"/>
          <w:color w:val="7030A0"/>
          <w:sz w:val="28"/>
          <w:szCs w:val="28"/>
        </w:rPr>
        <w:t>"а"</w:t>
      </w:r>
      <w:r w:rsidRPr="00BB5CB2">
        <w:rPr>
          <w:rStyle w:val="apple-style-span"/>
          <w:rFonts w:ascii="Times New Roman" w:hAnsi="Times New Roman" w:cs="Times New Roman"/>
          <w:b w:val="0"/>
          <w:color w:val="7030A0"/>
          <w:sz w:val="28"/>
          <w:szCs w:val="28"/>
        </w:rPr>
        <w:t>, а</w:t>
      </w:r>
      <w:r w:rsidRPr="00BB5CB2">
        <w:rPr>
          <w:rStyle w:val="apple-converted-space"/>
          <w:rFonts w:ascii="Times New Roman" w:hAnsi="Times New Roman" w:cs="Times New Roman"/>
          <w:b w:val="0"/>
          <w:color w:val="7030A0"/>
          <w:sz w:val="28"/>
          <w:szCs w:val="28"/>
        </w:rPr>
        <w:t xml:space="preserve"> </w:t>
      </w:r>
      <w:r w:rsidRPr="00BB5CB2">
        <w:rPr>
          <w:rStyle w:val="apple-style-span"/>
          <w:rFonts w:ascii="Times New Roman" w:hAnsi="Times New Roman" w:cs="Times New Roman"/>
          <w:b w:val="0"/>
          <w:bCs w:val="0"/>
          <w:color w:val="7030A0"/>
          <w:sz w:val="28"/>
          <w:szCs w:val="28"/>
        </w:rPr>
        <w:t>"о"</w:t>
      </w:r>
      <w:r w:rsidRPr="00BB5CB2">
        <w:rPr>
          <w:rStyle w:val="apple-style-span"/>
          <w:rFonts w:ascii="Times New Roman" w:hAnsi="Times New Roman" w:cs="Times New Roman"/>
          <w:b w:val="0"/>
          <w:color w:val="7030A0"/>
          <w:sz w:val="28"/>
          <w:szCs w:val="28"/>
        </w:rPr>
        <w:t>.</w:t>
      </w:r>
      <w:r w:rsidRPr="00BB5CB2">
        <w:rPr>
          <w:rFonts w:ascii="Times New Roman" w:hAnsi="Times New Roman" w:cs="Times New Roman"/>
          <w:b w:val="0"/>
          <w:color w:val="7030A0"/>
          <w:sz w:val="28"/>
          <w:szCs w:val="28"/>
        </w:rPr>
        <w:br/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Постарайтесь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регулярно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проводить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дома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диктанты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хотя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бы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из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упражнений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учебника.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Если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ребенок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испытывает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затруднения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или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уже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выводит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неправильную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букву,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стоя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его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спиной,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негромко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подсказывайте: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здесь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"о"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или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здесь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"е".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акцентируйте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внимание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неправильном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написании,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фиксируйте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только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правильное.</w:t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Есть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очень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простой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действенный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способ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научить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ребенка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писать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грамотно.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первую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очередь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помочь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ему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этом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могут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родители,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если,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конечно,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них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есть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время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желание.</w:t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Современные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педагоги-новаторы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разработали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эффективный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метод,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помогающий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бороться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безграмотностью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абсолютно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любом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возрасте.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Естественно,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что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чем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раньше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начать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занятия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ребенком,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тем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быстрее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легче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вы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добьетесь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необходимого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результата.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26485" w:rsidRDefault="00D26485" w:rsidP="00D26485">
      <w:pPr>
        <w:pStyle w:val="1"/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Расскажем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нескольких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словах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об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этом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методе.</w:t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основу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берется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теория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известного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XIX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веке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исследователя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Дмитрия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Ивановича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Тихомирова,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которому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1888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г.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Петербургский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комитет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грамотности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присудил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Большую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золотую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медаль.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Ему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принадлежат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следующие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строки:</w:t>
      </w:r>
      <w:r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i/>
          <w:iCs/>
          <w:color w:val="7030A0"/>
          <w:sz w:val="44"/>
          <w:szCs w:val="44"/>
        </w:rPr>
        <w:t xml:space="preserve">"Если вы хотите, чтобы ваш ребенок грамотно писал, заставляйте его читать, как написано, и не бойтесь, что он будет так же </w:t>
      </w:r>
      <w:r w:rsidRPr="00D26485">
        <w:rPr>
          <w:rStyle w:val="apple-style-span"/>
          <w:rFonts w:ascii="Times New Roman" w:hAnsi="Times New Roman" w:cs="Times New Roman"/>
          <w:b w:val="0"/>
          <w:i/>
          <w:iCs/>
          <w:color w:val="7030A0"/>
          <w:sz w:val="44"/>
          <w:szCs w:val="44"/>
        </w:rPr>
        <w:lastRenderedPageBreak/>
        <w:t>говорить, потому что дети понимают - мы говорим не так, как пишем".</w:t>
      </w:r>
      <w:r w:rsidRPr="00D26485">
        <w:rPr>
          <w:rFonts w:ascii="Times New Roman" w:hAnsi="Times New Roman" w:cs="Times New Roman"/>
          <w:b w:val="0"/>
          <w:color w:val="7030A0"/>
          <w:sz w:val="44"/>
          <w:szCs w:val="44"/>
        </w:rPr>
        <w:br/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Некоторые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современные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педагоги,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основываясь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теории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Тихомирова,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весьма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успешно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учат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детей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взрослых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грамотному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письму.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Практическое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применение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теории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более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чем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простое.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Ребенка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нужно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научить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так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называемому</w:t>
      </w:r>
      <w:r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bCs w:val="0"/>
          <w:color w:val="C00000"/>
          <w:sz w:val="36"/>
          <w:szCs w:val="36"/>
        </w:rPr>
        <w:t>"орфографическому" чтению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F15637" w:rsidRDefault="00D26485" w:rsidP="00D26485">
      <w:pPr>
        <w:pStyle w:val="1"/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Что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это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значит?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Любой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текст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можно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разбить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слоги.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Каждый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слог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имеет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свою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вершину,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гласный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звук.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Остальные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звуки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слога,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согласные,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произносятся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более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низком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звуковом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уровне.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Каждый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слог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можно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назвать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отдельной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звуковой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единицей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слова.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Практически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все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дети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начинают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читать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слогам,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только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потом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учатся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произносить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слово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целиком.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Когда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же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ребенок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овладевает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чтением,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слогах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он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уже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вспоминает.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чтобы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научить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его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грамотной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речи,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придется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снова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обратить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его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внимание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слоги.</w:t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Предложите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ему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прочитать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вслух,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громко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четко,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какой-либо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текст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так,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как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мы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обычно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говорим,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так,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как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пишем.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этом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ребенок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должен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разбить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слово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слоги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проговорить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его,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подчеркивая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выделяя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их,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достаточно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быстро.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если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слово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простое,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его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можно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прочесть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быстро,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разбивая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слоги.</w:t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этом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случае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одновременно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работает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зрительная,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слуховая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моторная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(язык,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гортань)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память.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Затем,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когда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ребенок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сталкивается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этими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словами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письме,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он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мысленно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проговаривает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правильно,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, следовательно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правильно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пишет.</w:t>
      </w:r>
      <w:r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Примечание: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для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чтения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лучше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использовать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классику: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Тургенева,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Л.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Толстого,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Бунина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т.д.</w:t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Если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увлечь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ребенка,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подобное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чтение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будет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восприниматься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как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очень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интересная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игра.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Ведь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детей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интересует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все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новое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необычное.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Чтение,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которое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условно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можно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назвать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"чтением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грамотности",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вполне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вероятно,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покажется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ребенку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забавным.</w:t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"Чтение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грамотности"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должно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быть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регулярным,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время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занятий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обязательно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присутствие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кого-то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из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взрослых,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чтобы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следить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тем,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как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ребенок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прочитал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или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иное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слово.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Например,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слово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"который"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он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произнес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так,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как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мы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обычно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говорим,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proofErr w:type="spellStart"/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каторый</w:t>
      </w:r>
      <w:proofErr w:type="spellEnd"/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".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Взрослому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надо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мягкой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форме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поправить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ребенка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попросить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его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еще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раз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прочитать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слово.</w:t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детьми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возрасте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десяти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лет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подобным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образом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можно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заниматься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весьма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небольшое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время,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примерно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мин.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Далее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моторика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уже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работает,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чтение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приносит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должного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результата.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детьми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старше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десяти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лет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можно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заниматься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чуть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больше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примерно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15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мин.</w:t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br/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Регулярные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занятия,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которых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ребенок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неоднократно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произносит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различные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трудные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для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запоминания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слова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вслух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именно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так,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как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они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пишутся,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формируют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него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чувство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природной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грамотности.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временем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он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будет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безошибочно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писать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любые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слова,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даже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самые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сложные.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Потому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что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тренированное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сознание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автоматически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улавливает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все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особенности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звучания.</w:t>
      </w:r>
      <w:r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Аналогично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нужно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читать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блоки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из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15-20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слов,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подобранные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орфографическом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словаре: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громко,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четко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один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раз.</w:t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Уже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через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несколько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месяцев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регулярных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занятий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вы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заметите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улучшение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письме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ребенка.</w:t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Чтением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слогам,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четким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произношением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каждой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буквы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необходимо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заниматься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каждый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день.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Проверочные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диктанты,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текстовые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словарные,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можно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проводить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1-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раз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неделю.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Проверяя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работу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ребенка,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подчеркивайте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ошибки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красным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карандашом.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Этим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вы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только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закрепляете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памяти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неправильное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написание.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Лучше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выпишите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слова,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которых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сделаны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ошибки,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включите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словарные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блоки,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читаемые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ребенком,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потом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снова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проверьте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диктанте.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Конечно,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существуют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отработанные,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сложные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методики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развития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грамотности.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То,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что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сегодня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советуем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мы,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нетрудно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требует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только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постоянной,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ежедневной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работы.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Результативность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же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была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проверена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неоднократно.</w:t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заключение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хотим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передать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разговор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случайным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попутчиком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поезде.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Пожилой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мужчина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рассказал,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что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школе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его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аттестовали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русскому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языку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после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восьмого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класса.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Правила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знал,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писал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многочисленными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ошибками.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Учитель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посоветовал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ему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каждый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день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летних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каникул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переписывать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десять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страниц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романа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"Война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мир".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Осенью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он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успешно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сдал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экзамен,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сделав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сочинении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всего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две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ошибки.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тех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пор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проблем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грамотностью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него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было,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несколько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общих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тетрадей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исписанными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пожелтевшими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листками,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памятью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того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жуткого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лета,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он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теперь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показывает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485"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>внукам.</w:t>
      </w:r>
      <w:r>
        <w:rPr>
          <w:rStyle w:val="apple-style-span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26485" w:rsidRPr="00F903B4" w:rsidRDefault="00D26485" w:rsidP="00D26485">
      <w:pPr>
        <w:pStyle w:val="1"/>
        <w:rPr>
          <w:rFonts w:ascii="Times New Roman" w:hAnsi="Times New Roman" w:cs="Times New Roman"/>
          <w:b w:val="0"/>
          <w:color w:val="C00000"/>
          <w:sz w:val="40"/>
          <w:szCs w:val="40"/>
          <w:shd w:val="clear" w:color="auto" w:fill="D6DDDF"/>
        </w:rPr>
      </w:pPr>
      <w:r w:rsidRPr="00F903B4">
        <w:rPr>
          <w:rStyle w:val="apple-style-span"/>
          <w:rFonts w:ascii="Times New Roman" w:hAnsi="Times New Roman" w:cs="Times New Roman"/>
          <w:b w:val="0"/>
          <w:color w:val="C00000"/>
          <w:sz w:val="40"/>
          <w:szCs w:val="40"/>
        </w:rPr>
        <w:t xml:space="preserve">Классика - великая вещь! </w:t>
      </w:r>
      <w:r w:rsidRPr="00F903B4">
        <w:rPr>
          <w:rStyle w:val="apple-style-span"/>
          <w:rFonts w:ascii="Times New Roman" w:hAnsi="Times New Roman" w:cs="Times New Roman"/>
          <w:b w:val="0"/>
          <w:color w:val="7030A0"/>
          <w:sz w:val="40"/>
          <w:szCs w:val="40"/>
        </w:rPr>
        <w:t>Попробуйте.</w:t>
      </w:r>
      <w:r w:rsidRPr="00F903B4">
        <w:rPr>
          <w:rFonts w:ascii="Times New Roman" w:hAnsi="Times New Roman" w:cs="Times New Roman"/>
          <w:b w:val="0"/>
          <w:color w:val="C00000"/>
          <w:sz w:val="40"/>
          <w:szCs w:val="40"/>
        </w:rPr>
        <w:br/>
      </w:r>
      <w:bookmarkStart w:id="0" w:name="_GoBack"/>
      <w:bookmarkEnd w:id="0"/>
    </w:p>
    <w:p w:rsidR="00D26485" w:rsidRPr="00D26485" w:rsidRDefault="00D26485" w:rsidP="00D26485">
      <w:pPr>
        <w:jc w:val="both"/>
        <w:rPr>
          <w:sz w:val="28"/>
          <w:szCs w:val="28"/>
        </w:rPr>
      </w:pPr>
    </w:p>
    <w:p w:rsidR="00A4205E" w:rsidRPr="00D26485" w:rsidRDefault="00A4205E" w:rsidP="00D26485">
      <w:pPr>
        <w:jc w:val="both"/>
        <w:rPr>
          <w:sz w:val="28"/>
          <w:szCs w:val="28"/>
        </w:rPr>
      </w:pPr>
    </w:p>
    <w:sectPr w:rsidR="00A4205E" w:rsidRPr="00D26485" w:rsidSect="00D26485">
      <w:pgSz w:w="11907" w:h="16443"/>
      <w:pgMar w:top="851" w:right="1134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85"/>
    <w:rsid w:val="00A4205E"/>
    <w:rsid w:val="00BB5CB2"/>
    <w:rsid w:val="00D26485"/>
    <w:rsid w:val="00F15637"/>
    <w:rsid w:val="00F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F560"/>
  <w15:chartTrackingRefBased/>
  <w15:docId w15:val="{8A7637EF-D3C9-4603-90C6-AC96B1DC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4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4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D26485"/>
  </w:style>
  <w:style w:type="character" w:customStyle="1" w:styleId="titlemain">
    <w:name w:val="titlemain"/>
    <w:basedOn w:val="a0"/>
    <w:rsid w:val="00D26485"/>
  </w:style>
  <w:style w:type="character" w:customStyle="1" w:styleId="apple-style-span">
    <w:name w:val="apple-style-span"/>
    <w:basedOn w:val="a0"/>
    <w:rsid w:val="00D2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2018-11-03T05:38:00Z</dcterms:created>
  <dcterms:modified xsi:type="dcterms:W3CDTF">2018-11-24T16:33:00Z</dcterms:modified>
</cp:coreProperties>
</file>